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1586"/>
        <w:gridCol w:w="2378"/>
        <w:gridCol w:w="2127"/>
        <w:gridCol w:w="3260"/>
        <w:gridCol w:w="2126"/>
        <w:gridCol w:w="2694"/>
      </w:tblGrid>
      <w:tr w:rsidR="00CD0B6B" w14:paraId="43DE05F4" w14:textId="77777777" w:rsidTr="00CD0B6B">
        <w:trPr>
          <w:trHeight w:val="1266"/>
          <w:tblHeader/>
        </w:trPr>
        <w:tc>
          <w:tcPr>
            <w:tcW w:w="1586" w:type="dxa"/>
            <w:shd w:val="clear" w:color="auto" w:fill="D9D9D9" w:themeFill="background1" w:themeFillShade="D9"/>
          </w:tcPr>
          <w:p w14:paraId="7F93794F" w14:textId="77777777" w:rsidR="007139B6" w:rsidRPr="007139B6" w:rsidRDefault="007139B6" w:rsidP="00C43E33">
            <w:pPr>
              <w:rPr>
                <w:b/>
              </w:rPr>
            </w:pPr>
            <w:bookmarkStart w:id="0" w:name="_GoBack"/>
            <w:bookmarkEnd w:id="0"/>
            <w:r w:rsidRPr="007139B6">
              <w:rPr>
                <w:b/>
              </w:rPr>
              <w:t>Name and title</w:t>
            </w:r>
          </w:p>
        </w:tc>
        <w:tc>
          <w:tcPr>
            <w:tcW w:w="45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A1CE5F" w14:textId="77777777"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has, is considering entering into, or is entering into a contract or funding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770A52" w14:textId="77777777"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 </w:t>
            </w:r>
            <w:r w:rsidRPr="00045BCF">
              <w:rPr>
                <w:b/>
              </w:rPr>
              <w:t>not</w:t>
            </w:r>
            <w:r>
              <w:t xml:space="preserve">, is </w:t>
            </w:r>
            <w:r w:rsidRPr="00045BCF">
              <w:rPr>
                <w:b/>
              </w:rPr>
              <w:t xml:space="preserve">not </w:t>
            </w:r>
            <w:r>
              <w:t xml:space="preserve">considering entering into, or is </w:t>
            </w:r>
            <w:r w:rsidRPr="00045BCF">
              <w:rPr>
                <w:b/>
              </w:rPr>
              <w:t>not</w:t>
            </w:r>
            <w:r>
              <w:t xml:space="preserve"> entering into a contract or funding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14:paraId="72D3D6A2" w14:textId="77777777" w:rsidR="008A41D8" w:rsidRDefault="007139B6" w:rsidP="00C43E33">
            <w:r w:rsidRPr="007B6D2D">
              <w:rPr>
                <w:b/>
              </w:rPr>
              <w:t>Any other interest</w:t>
            </w:r>
            <w:r>
              <w:t xml:space="preserve"> of you or your close family which might reasonably be likely to be perceived as potentially influencing your action as a Board Member</w:t>
            </w:r>
          </w:p>
        </w:tc>
      </w:tr>
      <w:tr w:rsidR="00CD0B6B" w14:paraId="0B4B9805" w14:textId="77777777" w:rsidTr="00CD0B6B">
        <w:trPr>
          <w:trHeight w:val="1740"/>
          <w:tblHeader/>
        </w:trPr>
        <w:tc>
          <w:tcPr>
            <w:tcW w:w="1586" w:type="dxa"/>
            <w:shd w:val="clear" w:color="auto" w:fill="FBE4D5" w:themeFill="accent2" w:themeFillTint="33"/>
          </w:tcPr>
          <w:p w14:paraId="37973A48" w14:textId="77777777" w:rsidR="007139B6" w:rsidRDefault="007139B6" w:rsidP="00C43E33"/>
          <w:p w14:paraId="3FA3B16D" w14:textId="77777777" w:rsidR="007139B6" w:rsidRDefault="007139B6" w:rsidP="00C43E33"/>
          <w:p w14:paraId="05DA7134" w14:textId="77777777" w:rsidR="007139B6" w:rsidRDefault="007139B6" w:rsidP="00C43E33"/>
        </w:tc>
        <w:tc>
          <w:tcPr>
            <w:tcW w:w="2378" w:type="dxa"/>
            <w:shd w:val="clear" w:color="auto" w:fill="FBE4D5" w:themeFill="accent2" w:themeFillTint="33"/>
          </w:tcPr>
          <w:p w14:paraId="283579C3" w14:textId="77777777" w:rsidR="007139B6" w:rsidRPr="00CD0B6B" w:rsidRDefault="007139B6" w:rsidP="000029A2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Which you or a member of your close family are </w:t>
            </w:r>
            <w:r w:rsidR="000029A2" w:rsidRPr="00CD0B6B">
              <w:rPr>
                <w:b/>
                <w:sz w:val="20"/>
                <w:szCs w:val="20"/>
              </w:rPr>
              <w:t>either</w:t>
            </w:r>
            <w:r w:rsidR="000029A2"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sz w:val="20"/>
                <w:szCs w:val="20"/>
              </w:rPr>
              <w:t>paid as an employee, partner, director, trustee, proprietor</w:t>
            </w:r>
            <w:r w:rsidR="000029A2" w:rsidRPr="00CD0B6B">
              <w:rPr>
                <w:sz w:val="20"/>
                <w:szCs w:val="20"/>
              </w:rPr>
              <w:t>;</w:t>
            </w:r>
            <w:r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b/>
                <w:sz w:val="20"/>
                <w:szCs w:val="20"/>
              </w:rPr>
              <w:t>or</w:t>
            </w:r>
            <w:r w:rsidRPr="00CD0B6B">
              <w:rPr>
                <w:sz w:val="20"/>
                <w:szCs w:val="20"/>
              </w:rPr>
              <w:t xml:space="preserve"> participate in the management of the body (</w:t>
            </w:r>
            <w:r w:rsidR="000029A2" w:rsidRPr="00CD0B6B">
              <w:rPr>
                <w:sz w:val="20"/>
                <w:szCs w:val="20"/>
              </w:rPr>
              <w:t>even if un</w:t>
            </w:r>
            <w:r w:rsidRPr="00CD0B6B">
              <w:rPr>
                <w:sz w:val="20"/>
                <w:szCs w:val="20"/>
              </w:rPr>
              <w:t>paid)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68CE537" w14:textId="77777777" w:rsidR="007139B6" w:rsidRPr="00CD0B6B" w:rsidRDefault="007139B6" w:rsidP="007B6D2D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Which you or a member of your close family </w:t>
            </w:r>
            <w:r w:rsidRPr="00CD0B6B">
              <w:rPr>
                <w:b/>
                <w:sz w:val="20"/>
                <w:szCs w:val="20"/>
              </w:rPr>
              <w:t>either</w:t>
            </w:r>
            <w:r w:rsidRPr="00CD0B6B">
              <w:rPr>
                <w:sz w:val="20"/>
                <w:szCs w:val="20"/>
              </w:rPr>
              <w:t xml:space="preserve"> individually </w:t>
            </w:r>
            <w:r w:rsidRPr="00CD0B6B">
              <w:rPr>
                <w:b/>
                <w:sz w:val="20"/>
                <w:szCs w:val="20"/>
              </w:rPr>
              <w:t>or</w:t>
            </w:r>
            <w:r w:rsidRPr="00CD0B6B">
              <w:rPr>
                <w:sz w:val="20"/>
                <w:szCs w:val="20"/>
              </w:rPr>
              <w:t xml:space="preserve"> collectively own more than 5% of the issued share capital.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6422B60" w14:textId="77777777" w:rsidR="007139B6" w:rsidRPr="00CD0B6B" w:rsidRDefault="007139B6" w:rsidP="000029A2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Which you or a member of your close family are </w:t>
            </w:r>
            <w:r w:rsidR="000029A2" w:rsidRPr="00CD0B6B">
              <w:rPr>
                <w:b/>
                <w:sz w:val="20"/>
                <w:szCs w:val="20"/>
              </w:rPr>
              <w:t>either</w:t>
            </w:r>
            <w:r w:rsidR="000029A2"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sz w:val="20"/>
                <w:szCs w:val="20"/>
              </w:rPr>
              <w:t>paid as an employee, partner, director, trustee, proprietor</w:t>
            </w:r>
            <w:r w:rsidR="000029A2" w:rsidRPr="00CD0B6B">
              <w:rPr>
                <w:sz w:val="20"/>
                <w:szCs w:val="20"/>
              </w:rPr>
              <w:t>;</w:t>
            </w:r>
            <w:r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b/>
                <w:sz w:val="20"/>
                <w:szCs w:val="20"/>
              </w:rPr>
              <w:t>or</w:t>
            </w:r>
            <w:r w:rsidRPr="00CD0B6B">
              <w:rPr>
                <w:sz w:val="20"/>
                <w:szCs w:val="20"/>
              </w:rPr>
              <w:t xml:space="preserve"> participate in the management of the body (</w:t>
            </w:r>
            <w:r w:rsidR="000029A2" w:rsidRPr="00CD0B6B">
              <w:rPr>
                <w:sz w:val="20"/>
                <w:szCs w:val="20"/>
              </w:rPr>
              <w:t>even if un</w:t>
            </w:r>
            <w:r w:rsidRPr="00CD0B6B">
              <w:rPr>
                <w:sz w:val="20"/>
                <w:szCs w:val="20"/>
              </w:rPr>
              <w:t>paid 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386C4C9" w14:textId="77777777" w:rsidR="007139B6" w:rsidRPr="00CD0B6B" w:rsidRDefault="007139B6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>Which you or a member of your close family either individually or collectively own more than 5% of the issued share capital.</w:t>
            </w: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14:paraId="543834BA" w14:textId="77777777" w:rsidR="007139B6" w:rsidRDefault="007139B6" w:rsidP="00C43E33"/>
        </w:tc>
      </w:tr>
      <w:tr w:rsidR="00CD0B6B" w14:paraId="4AE0AF5C" w14:textId="77777777" w:rsidTr="00CD0B6B">
        <w:trPr>
          <w:tblHeader/>
        </w:trPr>
        <w:tc>
          <w:tcPr>
            <w:tcW w:w="1586" w:type="dxa"/>
            <w:shd w:val="clear" w:color="auto" w:fill="FBE4D5" w:themeFill="accent2" w:themeFillTint="33"/>
          </w:tcPr>
          <w:p w14:paraId="6E13A020" w14:textId="77777777" w:rsidR="007139B6" w:rsidRDefault="007139B6" w:rsidP="00C43E33"/>
        </w:tc>
        <w:tc>
          <w:tcPr>
            <w:tcW w:w="2378" w:type="dxa"/>
            <w:shd w:val="clear" w:color="auto" w:fill="FBE4D5" w:themeFill="accent2" w:themeFillTint="33"/>
          </w:tcPr>
          <w:p w14:paraId="01F2E131" w14:textId="77777777" w:rsidR="007139B6" w:rsidRPr="00CD0B6B" w:rsidRDefault="003F0F6F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>Name or organisation, position and person</w:t>
            </w:r>
            <w:r w:rsidR="000029A2" w:rsidRPr="00CD0B6B">
              <w:rPr>
                <w:sz w:val="20"/>
                <w:szCs w:val="20"/>
              </w:rPr>
              <w:t xml:space="preserve"> (state whether paid or not)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DB5C820" w14:textId="77777777" w:rsidR="007139B6" w:rsidRPr="00CD0B6B" w:rsidRDefault="007139B6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Name </w:t>
            </w:r>
            <w:r w:rsidR="003F0F6F" w:rsidRPr="00CD0B6B">
              <w:rPr>
                <w:sz w:val="20"/>
                <w:szCs w:val="20"/>
              </w:rPr>
              <w:t>or organisation, position and person</w:t>
            </w:r>
            <w:r w:rsidRPr="00CD0B6B">
              <w:rPr>
                <w:i/>
                <w:sz w:val="20"/>
                <w:szCs w:val="20"/>
              </w:rPr>
              <w:t xml:space="preserve"> and shareholding (%)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1CB5DBA" w14:textId="77777777" w:rsidR="007139B6" w:rsidRPr="00CD0B6B" w:rsidRDefault="007139B6" w:rsidP="00C43E33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Name </w:t>
            </w:r>
            <w:r w:rsidR="003F0F6F" w:rsidRPr="00CD0B6B">
              <w:rPr>
                <w:sz w:val="20"/>
                <w:szCs w:val="20"/>
              </w:rPr>
              <w:t>or organisation, position and person</w:t>
            </w:r>
            <w:r w:rsidR="000029A2" w:rsidRPr="00CD0B6B">
              <w:rPr>
                <w:sz w:val="20"/>
                <w:szCs w:val="20"/>
              </w:rPr>
              <w:t xml:space="preserve"> (state whether paid or not)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1D77AD8" w14:textId="77777777" w:rsidR="007139B6" w:rsidRPr="00CD0B6B" w:rsidRDefault="007139B6" w:rsidP="003F0F6F">
            <w:pPr>
              <w:rPr>
                <w:sz w:val="20"/>
                <w:szCs w:val="20"/>
              </w:rPr>
            </w:pPr>
            <w:r w:rsidRPr="00CD0B6B">
              <w:rPr>
                <w:sz w:val="20"/>
                <w:szCs w:val="20"/>
              </w:rPr>
              <w:t xml:space="preserve">Name </w:t>
            </w:r>
            <w:r w:rsidR="003F0F6F" w:rsidRPr="00CD0B6B">
              <w:rPr>
                <w:sz w:val="20"/>
                <w:szCs w:val="20"/>
              </w:rPr>
              <w:t>or organisation, position and person</w:t>
            </w:r>
            <w:r w:rsidRPr="00CD0B6B">
              <w:rPr>
                <w:sz w:val="20"/>
                <w:szCs w:val="20"/>
              </w:rPr>
              <w:t xml:space="preserve"> </w:t>
            </w:r>
            <w:r w:rsidRPr="00CD0B6B">
              <w:rPr>
                <w:i/>
                <w:sz w:val="20"/>
                <w:szCs w:val="20"/>
              </w:rPr>
              <w:t>and shareholding (%)</w:t>
            </w:r>
          </w:p>
        </w:tc>
        <w:tc>
          <w:tcPr>
            <w:tcW w:w="2694" w:type="dxa"/>
            <w:vMerge/>
            <w:shd w:val="clear" w:color="auto" w:fill="FBE4D5" w:themeFill="accent2" w:themeFillTint="33"/>
          </w:tcPr>
          <w:p w14:paraId="129074E2" w14:textId="77777777" w:rsidR="007139B6" w:rsidRDefault="007139B6" w:rsidP="00C43E33"/>
        </w:tc>
      </w:tr>
      <w:tr w:rsidR="00CD0B6B" w14:paraId="02BA6A81" w14:textId="77777777" w:rsidTr="00CD0B6B">
        <w:tc>
          <w:tcPr>
            <w:tcW w:w="1586" w:type="dxa"/>
          </w:tcPr>
          <w:p w14:paraId="28B42B2C" w14:textId="77777777" w:rsidR="007B6D2D" w:rsidRPr="005C3CC3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t>Ed</w:t>
            </w:r>
            <w:r w:rsidR="00DA51EF" w:rsidRPr="005C3CC3">
              <w:rPr>
                <w:b/>
              </w:rPr>
              <w:t xml:space="preserve"> Anderson </w:t>
            </w:r>
          </w:p>
          <w:p w14:paraId="22E90D27" w14:textId="77777777" w:rsidR="00DA51EF" w:rsidRPr="005C3CC3" w:rsidRDefault="00DA51EF" w:rsidP="00C43E33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Non-Executive Chairman</w:t>
            </w:r>
          </w:p>
        </w:tc>
        <w:tc>
          <w:tcPr>
            <w:tcW w:w="2378" w:type="dxa"/>
          </w:tcPr>
          <w:p w14:paraId="61AA66A9" w14:textId="77777777" w:rsidR="007B6D2D" w:rsidRDefault="00325FF3" w:rsidP="00F316B2">
            <w:r>
              <w:t xml:space="preserve"> </w:t>
            </w:r>
            <w:r w:rsidR="00CD0B6B">
              <w:t>None</w:t>
            </w:r>
          </w:p>
        </w:tc>
        <w:tc>
          <w:tcPr>
            <w:tcW w:w="2127" w:type="dxa"/>
          </w:tcPr>
          <w:p w14:paraId="613144E6" w14:textId="77777777" w:rsidR="007B6D2D" w:rsidRDefault="00DA51EF" w:rsidP="00C43E33">
            <w:r>
              <w:t>None</w:t>
            </w:r>
          </w:p>
        </w:tc>
        <w:tc>
          <w:tcPr>
            <w:tcW w:w="3260" w:type="dxa"/>
          </w:tcPr>
          <w:p w14:paraId="3A2D0DC9" w14:textId="77777777" w:rsidR="007B6D2D" w:rsidRDefault="00515B76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Until 31 July 2022: </w:t>
            </w:r>
            <w:r w:rsidR="007139B6">
              <w:t>Council Member</w:t>
            </w:r>
            <w:r w:rsidR="005C3CC3">
              <w:t>, University of Leeds</w:t>
            </w:r>
            <w:r w:rsidR="00C14684">
              <w:t xml:space="preserve"> (un-remunerated)</w:t>
            </w:r>
            <w:r>
              <w:t xml:space="preserve"> </w:t>
            </w:r>
          </w:p>
          <w:p w14:paraId="6D76B6E0" w14:textId="77777777" w:rsidR="007139B6" w:rsidRDefault="005C3CC3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Board Member, Opera North</w:t>
            </w:r>
            <w:r w:rsidR="00C14684">
              <w:t xml:space="preserve"> (un-remunerated)</w:t>
            </w:r>
          </w:p>
          <w:p w14:paraId="7E52ADED" w14:textId="77777777" w:rsidR="005C3CC3" w:rsidRDefault="005C3CC3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Trustee, Friends of Opera North</w:t>
            </w:r>
            <w:r w:rsidR="00C14684">
              <w:t xml:space="preserve"> (un-remunerated)</w:t>
            </w:r>
          </w:p>
          <w:p w14:paraId="44E7555C" w14:textId="77777777" w:rsidR="005C3CC3" w:rsidRDefault="005C3CC3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Trustee, The Ryedale Festival Trust Ltd</w:t>
            </w:r>
            <w:r w:rsidR="00C14684">
              <w:t xml:space="preserve"> (un-remunerated)</w:t>
            </w:r>
          </w:p>
        </w:tc>
        <w:tc>
          <w:tcPr>
            <w:tcW w:w="2126" w:type="dxa"/>
          </w:tcPr>
          <w:p w14:paraId="79C2726D" w14:textId="77777777" w:rsidR="007B6D2D" w:rsidRDefault="00DA51EF" w:rsidP="00C43E33">
            <w:r>
              <w:t>None</w:t>
            </w:r>
          </w:p>
        </w:tc>
        <w:tc>
          <w:tcPr>
            <w:tcW w:w="2694" w:type="dxa"/>
          </w:tcPr>
          <w:p w14:paraId="33ACAECB" w14:textId="77777777" w:rsidR="007B6D2D" w:rsidRDefault="00DA51EF" w:rsidP="00C43E33">
            <w:r>
              <w:t>None</w:t>
            </w:r>
          </w:p>
        </w:tc>
      </w:tr>
      <w:tr w:rsidR="00CD0B6B" w14:paraId="2E5886BC" w14:textId="77777777" w:rsidTr="00CD0B6B">
        <w:tc>
          <w:tcPr>
            <w:tcW w:w="1586" w:type="dxa"/>
          </w:tcPr>
          <w:p w14:paraId="449498A6" w14:textId="77777777" w:rsidR="007B6D2D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t>Shar</w:t>
            </w:r>
            <w:r w:rsidR="005C3CC3" w:rsidRPr="005C3CC3">
              <w:rPr>
                <w:b/>
              </w:rPr>
              <w:t>mila Nebhrajani</w:t>
            </w:r>
          </w:p>
          <w:p w14:paraId="13B10495" w14:textId="77777777" w:rsidR="005C3CC3" w:rsidRPr="005C3CC3" w:rsidRDefault="005C3CC3" w:rsidP="00C4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Non-Executive Director</w:t>
            </w:r>
          </w:p>
        </w:tc>
        <w:tc>
          <w:tcPr>
            <w:tcW w:w="2378" w:type="dxa"/>
          </w:tcPr>
          <w:p w14:paraId="09097E4E" w14:textId="77777777" w:rsidR="007B6D2D" w:rsidRDefault="00DA51EF" w:rsidP="00C43E33">
            <w:r>
              <w:t>None</w:t>
            </w:r>
          </w:p>
        </w:tc>
        <w:tc>
          <w:tcPr>
            <w:tcW w:w="2127" w:type="dxa"/>
          </w:tcPr>
          <w:p w14:paraId="4C3F3653" w14:textId="77777777" w:rsidR="007B6D2D" w:rsidRDefault="00DA51EF" w:rsidP="00C43E33">
            <w:r>
              <w:t>None</w:t>
            </w:r>
          </w:p>
        </w:tc>
        <w:tc>
          <w:tcPr>
            <w:tcW w:w="3260" w:type="dxa"/>
          </w:tcPr>
          <w:p w14:paraId="3013ECA3" w14:textId="77777777" w:rsidR="007B6D2D" w:rsidRDefault="007139B6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Coutts &amp; Co (NED)</w:t>
            </w:r>
            <w:r w:rsidR="00DF3B84">
              <w:t xml:space="preserve"> (</w:t>
            </w:r>
            <w:r w:rsidR="00471E96">
              <w:t>remunerated</w:t>
            </w:r>
            <w:r w:rsidR="00DF3B84">
              <w:t>)</w:t>
            </w:r>
          </w:p>
          <w:p w14:paraId="076A04EE" w14:textId="77777777" w:rsidR="005C3CC3" w:rsidRDefault="005C3CC3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Trustee, Glyndebourne</w:t>
            </w:r>
            <w:r w:rsidR="00DF3B84">
              <w:t xml:space="preserve"> Productions Ltd </w:t>
            </w:r>
            <w:r w:rsidR="004C3ACE">
              <w:br/>
            </w:r>
            <w:r w:rsidR="00DF3B84">
              <w:t>(</w:t>
            </w:r>
            <w:r w:rsidR="00471E96">
              <w:t>un-remunerated</w:t>
            </w:r>
            <w:r w:rsidR="00DF3B84">
              <w:t>)</w:t>
            </w:r>
          </w:p>
          <w:p w14:paraId="094BDE87" w14:textId="77777777" w:rsidR="005C3CC3" w:rsidRDefault="005C3CC3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Severn Trent plc (NED)</w:t>
            </w:r>
            <w:r w:rsidR="00DF3B84">
              <w:t xml:space="preserve"> (</w:t>
            </w:r>
            <w:r w:rsidR="00471E96">
              <w:t>remunerated</w:t>
            </w:r>
            <w:r w:rsidR="00DF3B84">
              <w:t>)</w:t>
            </w:r>
          </w:p>
          <w:p w14:paraId="3EA4A022" w14:textId="77777777" w:rsidR="005C3CC3" w:rsidRDefault="005C3CC3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ITV plc </w:t>
            </w:r>
            <w:r w:rsidR="00842379">
              <w:t>(NED)</w:t>
            </w:r>
            <w:r w:rsidR="00DF3B84">
              <w:t xml:space="preserve"> (</w:t>
            </w:r>
            <w:r w:rsidR="00471E96">
              <w:t>remunerated</w:t>
            </w:r>
            <w:r w:rsidR="00DF3B84">
              <w:t>)</w:t>
            </w:r>
          </w:p>
          <w:p w14:paraId="4CA00FF1" w14:textId="77777777" w:rsidR="00F316B2" w:rsidRDefault="00F316B2" w:rsidP="005C3CC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lastRenderedPageBreak/>
              <w:t>Halma plc (NED)</w:t>
            </w:r>
            <w:r w:rsidR="00DF3B84">
              <w:t xml:space="preserve"> (</w:t>
            </w:r>
            <w:r w:rsidR="00471E96">
              <w:t>remunerated</w:t>
            </w:r>
            <w:r w:rsidR="00DF3B84">
              <w:t>)</w:t>
            </w:r>
          </w:p>
          <w:p w14:paraId="3390775A" w14:textId="77777777" w:rsidR="00515B76" w:rsidRDefault="00515B76" w:rsidP="005C3CC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Effective from 1 September 2022: Member of the Council of the University of Oxford (unremunerated)</w:t>
            </w:r>
          </w:p>
        </w:tc>
        <w:tc>
          <w:tcPr>
            <w:tcW w:w="2126" w:type="dxa"/>
          </w:tcPr>
          <w:p w14:paraId="483F99A0" w14:textId="77777777" w:rsidR="007B6D2D" w:rsidRDefault="005C3CC3" w:rsidP="00C43E33">
            <w:r>
              <w:lastRenderedPageBreak/>
              <w:t>None</w:t>
            </w:r>
            <w:r w:rsidR="00842379">
              <w:t xml:space="preserve"> </w:t>
            </w:r>
          </w:p>
          <w:p w14:paraId="4AF57879" w14:textId="77777777" w:rsidR="00842379" w:rsidRPr="00636281" w:rsidRDefault="00842379" w:rsidP="00842379">
            <w:pPr>
              <w:rPr>
                <w:color w:val="FF0000"/>
              </w:rPr>
            </w:pPr>
          </w:p>
        </w:tc>
        <w:tc>
          <w:tcPr>
            <w:tcW w:w="2694" w:type="dxa"/>
          </w:tcPr>
          <w:p w14:paraId="461BA2A2" w14:textId="77777777" w:rsidR="00F316B2" w:rsidRDefault="002F202C" w:rsidP="00CD0B6B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4814B5">
              <w:t>Chairman of NICE</w:t>
            </w:r>
            <w:r w:rsidR="009B7611">
              <w:t xml:space="preserve"> (remunerated)</w:t>
            </w:r>
          </w:p>
          <w:p w14:paraId="2D3AF12D" w14:textId="77777777" w:rsidR="00DF3B84" w:rsidRDefault="00F316B2" w:rsidP="00CD0B6B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Lord Chamberlain’s Committee </w:t>
            </w:r>
            <w:r w:rsidR="00DF3B84">
              <w:t>(NED) (</w:t>
            </w:r>
            <w:r w:rsidR="00471E96">
              <w:t>remunerated</w:t>
            </w:r>
            <w:r w:rsidR="00DF3B84">
              <w:t>)</w:t>
            </w:r>
          </w:p>
          <w:p w14:paraId="49431A66" w14:textId="77777777" w:rsidR="00DF3B84" w:rsidRDefault="00DF3B84" w:rsidP="00CD0B6B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Chair, Sovereign Grant Audit Committee </w:t>
            </w:r>
            <w:r w:rsidR="004C3ACE">
              <w:br/>
            </w:r>
            <w:r>
              <w:t>(</w:t>
            </w:r>
            <w:r w:rsidR="00471E96">
              <w:t>un-remunerated</w:t>
            </w:r>
            <w:r>
              <w:t>)</w:t>
            </w:r>
          </w:p>
        </w:tc>
      </w:tr>
      <w:tr w:rsidR="00CD0B6B" w14:paraId="2F298B6A" w14:textId="77777777" w:rsidTr="00CD0B6B">
        <w:tc>
          <w:tcPr>
            <w:tcW w:w="1586" w:type="dxa"/>
          </w:tcPr>
          <w:p w14:paraId="15359F4F" w14:textId="77777777" w:rsidR="007B6D2D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t>Jill</w:t>
            </w:r>
            <w:r w:rsidR="005C3CC3" w:rsidRPr="005C3CC3">
              <w:rPr>
                <w:b/>
              </w:rPr>
              <w:t xml:space="preserve"> Lucas</w:t>
            </w:r>
          </w:p>
          <w:p w14:paraId="452D5857" w14:textId="77777777" w:rsidR="005C3CC3" w:rsidRPr="005C3CC3" w:rsidRDefault="005C3CC3" w:rsidP="00C43E33">
            <w:pPr>
              <w:rPr>
                <w:b/>
              </w:rPr>
            </w:pPr>
            <w:r>
              <w:rPr>
                <w:sz w:val="20"/>
                <w:szCs w:val="20"/>
              </w:rPr>
              <w:t>Non-Executive Director</w:t>
            </w:r>
          </w:p>
        </w:tc>
        <w:tc>
          <w:tcPr>
            <w:tcW w:w="2378" w:type="dxa"/>
          </w:tcPr>
          <w:p w14:paraId="77A2D5BF" w14:textId="77777777" w:rsidR="007B6D2D" w:rsidRDefault="005C3CC3" w:rsidP="00C43E33">
            <w:r>
              <w:t>None</w:t>
            </w:r>
          </w:p>
        </w:tc>
        <w:tc>
          <w:tcPr>
            <w:tcW w:w="2127" w:type="dxa"/>
          </w:tcPr>
          <w:p w14:paraId="3CEEFFEA" w14:textId="77777777" w:rsidR="007B6D2D" w:rsidRDefault="005C3CC3" w:rsidP="00C43E33">
            <w:r>
              <w:t>None</w:t>
            </w:r>
          </w:p>
        </w:tc>
        <w:tc>
          <w:tcPr>
            <w:tcW w:w="3260" w:type="dxa"/>
          </w:tcPr>
          <w:p w14:paraId="37DC93D8" w14:textId="77777777" w:rsidR="007139B6" w:rsidRDefault="007139B6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Dunstan Thomas Group Ltd (Non-Executive Chair)</w:t>
            </w:r>
            <w:r w:rsidR="00C14684">
              <w:t xml:space="preserve"> (</w:t>
            </w:r>
            <w:r w:rsidR="00471E96">
              <w:t>remunerated</w:t>
            </w:r>
            <w:r w:rsidR="00C14684">
              <w:t>)</w:t>
            </w:r>
          </w:p>
          <w:p w14:paraId="24208529" w14:textId="77777777" w:rsidR="007139B6" w:rsidRDefault="007139B6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>Curtis Banks Group PLC</w:t>
            </w:r>
            <w:r w:rsidR="00355C63">
              <w:t xml:space="preserve"> (NED)</w:t>
            </w:r>
            <w:r w:rsidR="00C14684">
              <w:t xml:space="preserve"> (</w:t>
            </w:r>
            <w:r w:rsidR="00471E96">
              <w:t>remunerated</w:t>
            </w:r>
            <w:r w:rsidR="00C14684">
              <w:t>) (DT is a subsidiary of CB).</w:t>
            </w:r>
          </w:p>
        </w:tc>
        <w:tc>
          <w:tcPr>
            <w:tcW w:w="2126" w:type="dxa"/>
          </w:tcPr>
          <w:p w14:paraId="0EA13882" w14:textId="77777777" w:rsidR="00355C63" w:rsidRDefault="00355C63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Green Blu </w:t>
            </w:r>
            <w:r w:rsidR="00D226BC">
              <w:t xml:space="preserve">Ltd </w:t>
            </w:r>
            <w:r>
              <w:t>(Director)</w:t>
            </w:r>
            <w:r w:rsidR="00491F72">
              <w:t xml:space="preserve"> (50% shareholding)</w:t>
            </w:r>
          </w:p>
          <w:p w14:paraId="5A01990F" w14:textId="77777777" w:rsidR="007B6D2D" w:rsidRDefault="00355C63" w:rsidP="00C43E33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>
              <w:t xml:space="preserve">Green Blu </w:t>
            </w:r>
            <w:r w:rsidR="00D226BC">
              <w:t xml:space="preserve">Ltd </w:t>
            </w:r>
            <w:r>
              <w:t>(Director) – husband</w:t>
            </w:r>
            <w:r w:rsidR="00491F72">
              <w:t xml:space="preserve"> (50% shareholding)</w:t>
            </w:r>
          </w:p>
        </w:tc>
        <w:tc>
          <w:tcPr>
            <w:tcW w:w="2694" w:type="dxa"/>
          </w:tcPr>
          <w:p w14:paraId="0A59B962" w14:textId="77777777" w:rsidR="007B6D2D" w:rsidRDefault="005C3CC3" w:rsidP="00C43E33">
            <w:r>
              <w:t>None</w:t>
            </w:r>
          </w:p>
        </w:tc>
      </w:tr>
      <w:tr w:rsidR="00CD0B6B" w14:paraId="34D47231" w14:textId="77777777" w:rsidTr="00CD0B6B">
        <w:tc>
          <w:tcPr>
            <w:tcW w:w="1586" w:type="dxa"/>
          </w:tcPr>
          <w:p w14:paraId="67D63ECB" w14:textId="77777777" w:rsidR="003F0F6F" w:rsidRPr="00341603" w:rsidRDefault="005C3CC3" w:rsidP="00C43E33">
            <w:pPr>
              <w:rPr>
                <w:b/>
              </w:rPr>
            </w:pPr>
            <w:r w:rsidRPr="00341603">
              <w:rPr>
                <w:b/>
              </w:rPr>
              <w:t>Nina Hingorani-Crain</w:t>
            </w:r>
          </w:p>
          <w:p w14:paraId="2133D10F" w14:textId="77777777" w:rsidR="005C3CC3" w:rsidRPr="00341603" w:rsidRDefault="005C3CC3" w:rsidP="007903BB">
            <w:r w:rsidRPr="00341603">
              <w:rPr>
                <w:sz w:val="20"/>
                <w:szCs w:val="20"/>
              </w:rPr>
              <w:t>Non-Executive Director</w:t>
            </w:r>
            <w:r w:rsidR="007C14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</w:tcPr>
          <w:p w14:paraId="5BE7E1B9" w14:textId="77777777" w:rsidR="00A53F4F" w:rsidRPr="00341603" w:rsidRDefault="00647C78" w:rsidP="00C43E33">
            <w:r w:rsidRPr="00341603">
              <w:t>None</w:t>
            </w:r>
          </w:p>
        </w:tc>
        <w:tc>
          <w:tcPr>
            <w:tcW w:w="2127" w:type="dxa"/>
          </w:tcPr>
          <w:p w14:paraId="69CB55AA" w14:textId="77777777" w:rsidR="003F0F6F" w:rsidRPr="00341603" w:rsidRDefault="00A53F4F" w:rsidP="00C43E33">
            <w:r w:rsidRPr="00341603">
              <w:t>None</w:t>
            </w:r>
          </w:p>
        </w:tc>
        <w:tc>
          <w:tcPr>
            <w:tcW w:w="3260" w:type="dxa"/>
          </w:tcPr>
          <w:p w14:paraId="38A24455" w14:textId="77777777" w:rsidR="00A53F4F" w:rsidRDefault="00A53F4F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Oxleas NHS Foundation Trust (NED)</w:t>
            </w:r>
            <w:r w:rsidR="00B96A02">
              <w:t xml:space="preserve"> (remunerated)</w:t>
            </w:r>
          </w:p>
          <w:p w14:paraId="44244818" w14:textId="77777777" w:rsidR="00647C78" w:rsidRPr="00341603" w:rsidRDefault="00647C78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Husband is EMEA Chief Compliance Officer for PGIM, the EMEA arm of the US insurance company, Prudential Financial Inc</w:t>
            </w:r>
            <w:r w:rsidR="00B96A02">
              <w:t xml:space="preserve">  </w:t>
            </w:r>
          </w:p>
          <w:p w14:paraId="3EEEAB0B" w14:textId="77777777" w:rsidR="00A53F4F" w:rsidRPr="00341603" w:rsidRDefault="00647C78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Brother is a Fund Manager for EastSpring Investments based in Singapore, the Asian asset management business of Prudential plc.</w:t>
            </w:r>
          </w:p>
        </w:tc>
        <w:tc>
          <w:tcPr>
            <w:tcW w:w="2126" w:type="dxa"/>
          </w:tcPr>
          <w:p w14:paraId="6524952B" w14:textId="77777777" w:rsidR="003F0F6F" w:rsidRPr="00341603" w:rsidRDefault="00647C78" w:rsidP="00C43E33">
            <w:r w:rsidRPr="00341603">
              <w:t>Sole shareholder and Director of Hingorani-Crain Limited, a dormant company.</w:t>
            </w:r>
          </w:p>
        </w:tc>
        <w:tc>
          <w:tcPr>
            <w:tcW w:w="2694" w:type="dxa"/>
          </w:tcPr>
          <w:p w14:paraId="477B7A19" w14:textId="77777777" w:rsidR="003F0F6F" w:rsidRPr="00341603" w:rsidRDefault="00A53F4F" w:rsidP="00C43E33">
            <w:r w:rsidRPr="00341603">
              <w:t>Member of:</w:t>
            </w:r>
          </w:p>
          <w:p w14:paraId="6707E500" w14:textId="77777777" w:rsidR="00A53F4F" w:rsidRPr="00341603" w:rsidRDefault="00647C78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 xml:space="preserve">Institute of </w:t>
            </w:r>
            <w:r w:rsidR="00A53F4F" w:rsidRPr="00341603">
              <w:t>Chart</w:t>
            </w:r>
            <w:r w:rsidRPr="00341603">
              <w:t>ered</w:t>
            </w:r>
            <w:r w:rsidR="00A53F4F" w:rsidRPr="00341603">
              <w:t xml:space="preserve"> Accountants in England and Wales</w:t>
            </w:r>
          </w:p>
          <w:p w14:paraId="34E91BA0" w14:textId="77777777" w:rsidR="00A53F4F" w:rsidRPr="00341603" w:rsidRDefault="00A53F4F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Women on Boards</w:t>
            </w:r>
          </w:p>
          <w:p w14:paraId="6DD58ECE" w14:textId="77777777" w:rsidR="00A53F4F" w:rsidRPr="00341603" w:rsidRDefault="00A53F4F" w:rsidP="004B6740">
            <w:pPr>
              <w:pStyle w:val="ListParagraph"/>
              <w:numPr>
                <w:ilvl w:val="0"/>
                <w:numId w:val="1"/>
              </w:numPr>
              <w:ind w:left="222" w:hanging="222"/>
            </w:pPr>
            <w:r w:rsidRPr="00341603">
              <w:t>Financial Times Non-Exec Directors’ Club</w:t>
            </w:r>
          </w:p>
        </w:tc>
      </w:tr>
      <w:tr w:rsidR="00CD0B6B" w14:paraId="7E286051" w14:textId="77777777" w:rsidTr="00CD0B6B">
        <w:tc>
          <w:tcPr>
            <w:tcW w:w="1586" w:type="dxa"/>
          </w:tcPr>
          <w:p w14:paraId="552D974B" w14:textId="77777777" w:rsidR="005C3CC3" w:rsidRPr="005C3CC3" w:rsidRDefault="007903BB" w:rsidP="00644B78">
            <w:pPr>
              <w:rPr>
                <w:b/>
              </w:rPr>
            </w:pPr>
            <w:r>
              <w:rPr>
                <w:b/>
              </w:rPr>
              <w:t>Kunal Patel</w:t>
            </w:r>
          </w:p>
          <w:p w14:paraId="5111FBC0" w14:textId="77777777" w:rsidR="005C3CC3" w:rsidRPr="005C3CC3" w:rsidRDefault="004B6740" w:rsidP="00644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HMT r</w:t>
            </w:r>
            <w:r w:rsidR="005C3CC3" w:rsidRPr="005C3CC3">
              <w:rPr>
                <w:sz w:val="20"/>
                <w:szCs w:val="20"/>
              </w:rPr>
              <w:t>epresentative</w:t>
            </w:r>
          </w:p>
        </w:tc>
        <w:tc>
          <w:tcPr>
            <w:tcW w:w="2378" w:type="dxa"/>
          </w:tcPr>
          <w:p w14:paraId="39F3D6FB" w14:textId="77777777" w:rsidR="005C3CC3" w:rsidRDefault="005A0678" w:rsidP="00644B78">
            <w:r>
              <w:t>Deputy Director, Debt Reserves and Management, HM</w:t>
            </w:r>
            <w:r w:rsidR="007903BB">
              <w:t xml:space="preserve"> </w:t>
            </w:r>
            <w:r>
              <w:t>T</w:t>
            </w:r>
            <w:r w:rsidR="007903BB">
              <w:t>reasury</w:t>
            </w:r>
          </w:p>
        </w:tc>
        <w:tc>
          <w:tcPr>
            <w:tcW w:w="2127" w:type="dxa"/>
          </w:tcPr>
          <w:p w14:paraId="5A8B3A0B" w14:textId="77777777" w:rsidR="005C3CC3" w:rsidRDefault="005C3CC3" w:rsidP="00644B78">
            <w:r>
              <w:t>None</w:t>
            </w:r>
          </w:p>
        </w:tc>
        <w:tc>
          <w:tcPr>
            <w:tcW w:w="3260" w:type="dxa"/>
          </w:tcPr>
          <w:p w14:paraId="2A3E9030" w14:textId="77777777" w:rsidR="005C3CC3" w:rsidRDefault="00471E96" w:rsidP="00644B78">
            <w:r w:rsidRPr="00471E96">
              <w:t>Governor of Heber Primary School (East Dulwich, London)</w:t>
            </w:r>
            <w:r w:rsidR="003D319E">
              <w:t xml:space="preserve"> (un-remunerated)</w:t>
            </w:r>
          </w:p>
        </w:tc>
        <w:tc>
          <w:tcPr>
            <w:tcW w:w="2126" w:type="dxa"/>
          </w:tcPr>
          <w:p w14:paraId="3D2E5342" w14:textId="77777777" w:rsidR="005C3CC3" w:rsidRDefault="005C3CC3" w:rsidP="00644B78">
            <w:r>
              <w:t>None</w:t>
            </w:r>
          </w:p>
        </w:tc>
        <w:tc>
          <w:tcPr>
            <w:tcW w:w="2694" w:type="dxa"/>
          </w:tcPr>
          <w:p w14:paraId="353CF24E" w14:textId="77777777" w:rsidR="005C3CC3" w:rsidRDefault="005C3CC3" w:rsidP="00644B78">
            <w:r>
              <w:t>None</w:t>
            </w:r>
          </w:p>
        </w:tc>
      </w:tr>
      <w:tr w:rsidR="00CD0B6B" w14:paraId="4977EF5C" w14:textId="77777777" w:rsidTr="00CD0B6B">
        <w:tc>
          <w:tcPr>
            <w:tcW w:w="1586" w:type="dxa"/>
          </w:tcPr>
          <w:p w14:paraId="6E03F64A" w14:textId="77777777" w:rsidR="005C3CC3" w:rsidRPr="005C3CC3" w:rsidRDefault="005C3CC3" w:rsidP="00644B78">
            <w:pPr>
              <w:rPr>
                <w:b/>
              </w:rPr>
            </w:pPr>
            <w:r w:rsidRPr="005C3CC3">
              <w:rPr>
                <w:b/>
              </w:rPr>
              <w:t>Ian Ackerley</w:t>
            </w:r>
          </w:p>
          <w:p w14:paraId="290C6042" w14:textId="77777777" w:rsidR="005C3CC3" w:rsidRPr="005C3CC3" w:rsidRDefault="005C3CC3" w:rsidP="00644B78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Chief Executive</w:t>
            </w:r>
          </w:p>
        </w:tc>
        <w:tc>
          <w:tcPr>
            <w:tcW w:w="2378" w:type="dxa"/>
          </w:tcPr>
          <w:p w14:paraId="5AD582B1" w14:textId="77777777" w:rsidR="005C3CC3" w:rsidRDefault="005C3CC3" w:rsidP="00644B78">
            <w:r>
              <w:t>None</w:t>
            </w:r>
          </w:p>
        </w:tc>
        <w:tc>
          <w:tcPr>
            <w:tcW w:w="2127" w:type="dxa"/>
          </w:tcPr>
          <w:p w14:paraId="4C039B6A" w14:textId="77777777" w:rsidR="005C3CC3" w:rsidRDefault="005C3CC3" w:rsidP="00644B78">
            <w:r>
              <w:t>None</w:t>
            </w:r>
          </w:p>
        </w:tc>
        <w:tc>
          <w:tcPr>
            <w:tcW w:w="3260" w:type="dxa"/>
          </w:tcPr>
          <w:p w14:paraId="416E068D" w14:textId="77777777" w:rsidR="005C3CC3" w:rsidRDefault="005B6EFB" w:rsidP="005C3CC3">
            <w:r>
              <w:t>Association of Chief Executives (NED)</w:t>
            </w:r>
            <w:r w:rsidR="00CD0B6B">
              <w:t xml:space="preserve"> (un-remunerated)</w:t>
            </w:r>
          </w:p>
        </w:tc>
        <w:tc>
          <w:tcPr>
            <w:tcW w:w="2126" w:type="dxa"/>
          </w:tcPr>
          <w:p w14:paraId="34FE2F48" w14:textId="77777777" w:rsidR="005C3CC3" w:rsidRDefault="005C3CC3" w:rsidP="00644B78">
            <w:r>
              <w:t>None</w:t>
            </w:r>
          </w:p>
        </w:tc>
        <w:tc>
          <w:tcPr>
            <w:tcW w:w="2694" w:type="dxa"/>
          </w:tcPr>
          <w:p w14:paraId="1668B1C1" w14:textId="77777777" w:rsidR="005C3CC3" w:rsidRDefault="005C3CC3" w:rsidP="00644B78">
            <w:r>
              <w:t>None</w:t>
            </w:r>
          </w:p>
        </w:tc>
      </w:tr>
      <w:tr w:rsidR="00CD0B6B" w14:paraId="67A30547" w14:textId="77777777" w:rsidTr="00CD0B6B">
        <w:tc>
          <w:tcPr>
            <w:tcW w:w="1586" w:type="dxa"/>
          </w:tcPr>
          <w:p w14:paraId="192689BF" w14:textId="77777777" w:rsidR="005C3CC3" w:rsidRPr="005C3CC3" w:rsidRDefault="005C3CC3" w:rsidP="00644B78">
            <w:pPr>
              <w:rPr>
                <w:b/>
              </w:rPr>
            </w:pPr>
            <w:r w:rsidRPr="005C3CC3">
              <w:rPr>
                <w:b/>
              </w:rPr>
              <w:t>Ruth Curry</w:t>
            </w:r>
          </w:p>
          <w:p w14:paraId="767F1862" w14:textId="77777777" w:rsidR="005C3CC3" w:rsidRPr="005C3CC3" w:rsidRDefault="005C3CC3" w:rsidP="00644B78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 xml:space="preserve">Director, </w:t>
            </w:r>
            <w:r w:rsidR="007903BB">
              <w:rPr>
                <w:sz w:val="20"/>
                <w:szCs w:val="20"/>
              </w:rPr>
              <w:t xml:space="preserve">People and </w:t>
            </w:r>
            <w:r w:rsidRPr="005C3CC3">
              <w:rPr>
                <w:sz w:val="20"/>
                <w:szCs w:val="20"/>
              </w:rPr>
              <w:t>Finance</w:t>
            </w:r>
          </w:p>
        </w:tc>
        <w:tc>
          <w:tcPr>
            <w:tcW w:w="2378" w:type="dxa"/>
          </w:tcPr>
          <w:p w14:paraId="04D76A0E" w14:textId="77777777" w:rsidR="005C3CC3" w:rsidRDefault="00AA46D8" w:rsidP="00644B78">
            <w:r>
              <w:t>None</w:t>
            </w:r>
          </w:p>
        </w:tc>
        <w:tc>
          <w:tcPr>
            <w:tcW w:w="2127" w:type="dxa"/>
          </w:tcPr>
          <w:p w14:paraId="570C57B4" w14:textId="77777777" w:rsidR="005C3CC3" w:rsidRDefault="00AA46D8" w:rsidP="00644B78">
            <w:r>
              <w:t>None</w:t>
            </w:r>
          </w:p>
        </w:tc>
        <w:tc>
          <w:tcPr>
            <w:tcW w:w="3260" w:type="dxa"/>
          </w:tcPr>
          <w:p w14:paraId="0F8D6C36" w14:textId="77777777" w:rsidR="005C3CC3" w:rsidRDefault="001F654F" w:rsidP="00644B78">
            <w:r w:rsidRPr="005C3CC3">
              <w:t>Treasurer of Friends of the Vines, Rochester</w:t>
            </w:r>
            <w:r w:rsidR="00C14684">
              <w:t xml:space="preserve"> (un-remunerated)</w:t>
            </w:r>
          </w:p>
        </w:tc>
        <w:tc>
          <w:tcPr>
            <w:tcW w:w="2126" w:type="dxa"/>
          </w:tcPr>
          <w:p w14:paraId="3F7D0299" w14:textId="77777777" w:rsidR="005C3CC3" w:rsidRPr="005C3CC3" w:rsidRDefault="001F654F" w:rsidP="00644B78">
            <w:r>
              <w:t>None</w:t>
            </w:r>
          </w:p>
        </w:tc>
        <w:tc>
          <w:tcPr>
            <w:tcW w:w="2694" w:type="dxa"/>
          </w:tcPr>
          <w:p w14:paraId="39D97D27" w14:textId="77777777" w:rsidR="005C3CC3" w:rsidRPr="00AA46D8" w:rsidRDefault="00AA46D8" w:rsidP="00B211D1">
            <w:r w:rsidRPr="00AA46D8">
              <w:t>Spouse is local councillor of Medway Council</w:t>
            </w:r>
            <w:r w:rsidR="00C14684">
              <w:t xml:space="preserve"> (paid)</w:t>
            </w:r>
          </w:p>
        </w:tc>
      </w:tr>
      <w:tr w:rsidR="00CD0B6B" w14:paraId="798ACC1B" w14:textId="77777777" w:rsidTr="00CD0B6B">
        <w:tc>
          <w:tcPr>
            <w:tcW w:w="1586" w:type="dxa"/>
          </w:tcPr>
          <w:p w14:paraId="740E52E6" w14:textId="77777777" w:rsidR="005C3CC3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Dax Harkins</w:t>
            </w:r>
          </w:p>
          <w:p w14:paraId="648F4726" w14:textId="77777777" w:rsidR="00AA46D8" w:rsidRPr="00AA46D8" w:rsidRDefault="00AA46D8" w:rsidP="00644B78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Business to Business</w:t>
            </w:r>
          </w:p>
        </w:tc>
        <w:tc>
          <w:tcPr>
            <w:tcW w:w="2378" w:type="dxa"/>
          </w:tcPr>
          <w:p w14:paraId="67A977E9" w14:textId="77777777" w:rsidR="005C3CC3" w:rsidRDefault="00AA46D8" w:rsidP="00644B78">
            <w:r>
              <w:t>None</w:t>
            </w:r>
          </w:p>
        </w:tc>
        <w:tc>
          <w:tcPr>
            <w:tcW w:w="2127" w:type="dxa"/>
          </w:tcPr>
          <w:p w14:paraId="6B6A1031" w14:textId="77777777" w:rsidR="005C3CC3" w:rsidRDefault="00AA46D8" w:rsidP="00644B78">
            <w:r>
              <w:t>None</w:t>
            </w:r>
          </w:p>
        </w:tc>
        <w:tc>
          <w:tcPr>
            <w:tcW w:w="3260" w:type="dxa"/>
          </w:tcPr>
          <w:p w14:paraId="5EFC0CE1" w14:textId="77777777" w:rsidR="005C3CC3" w:rsidRDefault="00AA46D8" w:rsidP="00644B78">
            <w:r>
              <w:t>None</w:t>
            </w:r>
          </w:p>
        </w:tc>
        <w:tc>
          <w:tcPr>
            <w:tcW w:w="2126" w:type="dxa"/>
          </w:tcPr>
          <w:p w14:paraId="0686EEEE" w14:textId="77777777" w:rsidR="005C3CC3" w:rsidRDefault="00AA46D8" w:rsidP="00644B78">
            <w:r>
              <w:t>None</w:t>
            </w:r>
          </w:p>
        </w:tc>
        <w:tc>
          <w:tcPr>
            <w:tcW w:w="2694" w:type="dxa"/>
          </w:tcPr>
          <w:p w14:paraId="0188D61D" w14:textId="77777777" w:rsidR="005C3CC3" w:rsidRDefault="00AA46D8" w:rsidP="00644B78">
            <w:r>
              <w:t>None</w:t>
            </w:r>
          </w:p>
        </w:tc>
      </w:tr>
      <w:tr w:rsidR="00CD0B6B" w14:paraId="45761270" w14:textId="77777777" w:rsidTr="00CD0B6B">
        <w:tc>
          <w:tcPr>
            <w:tcW w:w="1586" w:type="dxa"/>
          </w:tcPr>
          <w:p w14:paraId="5CC52324" w14:textId="77777777" w:rsidR="005C3CC3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Gareth Headon</w:t>
            </w:r>
          </w:p>
          <w:p w14:paraId="11E200B6" w14:textId="77777777" w:rsidR="00AA46D8" w:rsidRPr="00AA46D8" w:rsidRDefault="007903BB" w:rsidP="00790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Acting Communications and Strategy </w:t>
            </w:r>
            <w:r w:rsidR="00AA46D8" w:rsidRPr="00AA46D8">
              <w:rPr>
                <w:sz w:val="20"/>
                <w:szCs w:val="20"/>
              </w:rPr>
              <w:t>Director</w:t>
            </w:r>
          </w:p>
        </w:tc>
        <w:tc>
          <w:tcPr>
            <w:tcW w:w="2378" w:type="dxa"/>
          </w:tcPr>
          <w:p w14:paraId="2641F76C" w14:textId="77777777" w:rsidR="005C3CC3" w:rsidRDefault="00AA46D8" w:rsidP="00644B78">
            <w:r>
              <w:t>None</w:t>
            </w:r>
          </w:p>
        </w:tc>
        <w:tc>
          <w:tcPr>
            <w:tcW w:w="2127" w:type="dxa"/>
          </w:tcPr>
          <w:p w14:paraId="4BBDB1A4" w14:textId="77777777" w:rsidR="005C3CC3" w:rsidRDefault="00AA46D8" w:rsidP="00644B78">
            <w:r>
              <w:t>None</w:t>
            </w:r>
          </w:p>
        </w:tc>
        <w:tc>
          <w:tcPr>
            <w:tcW w:w="3260" w:type="dxa"/>
          </w:tcPr>
          <w:p w14:paraId="4754BE63" w14:textId="77777777" w:rsidR="005C3CC3" w:rsidRDefault="00AA46D8" w:rsidP="00AA46D8">
            <w:r>
              <w:t>None</w:t>
            </w:r>
          </w:p>
        </w:tc>
        <w:tc>
          <w:tcPr>
            <w:tcW w:w="2126" w:type="dxa"/>
          </w:tcPr>
          <w:p w14:paraId="1918C5B1" w14:textId="77777777" w:rsidR="005C3CC3" w:rsidRDefault="00AA46D8" w:rsidP="00644B78">
            <w:r>
              <w:t>None</w:t>
            </w:r>
          </w:p>
        </w:tc>
        <w:tc>
          <w:tcPr>
            <w:tcW w:w="2694" w:type="dxa"/>
          </w:tcPr>
          <w:p w14:paraId="6664D617" w14:textId="77777777" w:rsidR="005C3CC3" w:rsidRDefault="00AA46D8" w:rsidP="00644B78">
            <w:r>
              <w:t>None</w:t>
            </w:r>
          </w:p>
        </w:tc>
      </w:tr>
      <w:tr w:rsidR="00CD0B6B" w14:paraId="546FCA5E" w14:textId="77777777" w:rsidTr="00CD0B6B">
        <w:tc>
          <w:tcPr>
            <w:tcW w:w="1586" w:type="dxa"/>
          </w:tcPr>
          <w:p w14:paraId="5DAE239C" w14:textId="77777777" w:rsidR="005C3CC3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Paul Henry</w:t>
            </w:r>
          </w:p>
          <w:p w14:paraId="7C98F81A" w14:textId="77777777" w:rsidR="00AA46D8" w:rsidRPr="00AA46D8" w:rsidRDefault="00AA46D8" w:rsidP="00644B78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Risk</w:t>
            </w:r>
          </w:p>
        </w:tc>
        <w:tc>
          <w:tcPr>
            <w:tcW w:w="2378" w:type="dxa"/>
          </w:tcPr>
          <w:p w14:paraId="1372F4E2" w14:textId="77777777" w:rsidR="005C3CC3" w:rsidRDefault="00AA46D8" w:rsidP="00644B78">
            <w:r>
              <w:t>None</w:t>
            </w:r>
          </w:p>
        </w:tc>
        <w:tc>
          <w:tcPr>
            <w:tcW w:w="2127" w:type="dxa"/>
          </w:tcPr>
          <w:p w14:paraId="3C294A42" w14:textId="77777777" w:rsidR="005C3CC3" w:rsidRDefault="00AA46D8" w:rsidP="00644B78">
            <w:r>
              <w:t>None</w:t>
            </w:r>
          </w:p>
        </w:tc>
        <w:tc>
          <w:tcPr>
            <w:tcW w:w="3260" w:type="dxa"/>
          </w:tcPr>
          <w:p w14:paraId="17129CBF" w14:textId="77777777" w:rsidR="005C3CC3" w:rsidRDefault="00AA46D8" w:rsidP="00644B78">
            <w:r>
              <w:t>None</w:t>
            </w:r>
          </w:p>
        </w:tc>
        <w:tc>
          <w:tcPr>
            <w:tcW w:w="2126" w:type="dxa"/>
          </w:tcPr>
          <w:p w14:paraId="40140BE6" w14:textId="77777777" w:rsidR="005C3CC3" w:rsidRDefault="00AA46D8" w:rsidP="00644B78">
            <w:r>
              <w:t>None</w:t>
            </w:r>
          </w:p>
        </w:tc>
        <w:tc>
          <w:tcPr>
            <w:tcW w:w="2694" w:type="dxa"/>
          </w:tcPr>
          <w:p w14:paraId="5C195F74" w14:textId="77777777" w:rsidR="005C3CC3" w:rsidRDefault="00AA46D8" w:rsidP="00644B78">
            <w:r>
              <w:t>None</w:t>
            </w:r>
          </w:p>
        </w:tc>
      </w:tr>
      <w:tr w:rsidR="00CD0B6B" w14:paraId="162D69C1" w14:textId="77777777" w:rsidTr="00CD0B6B">
        <w:tc>
          <w:tcPr>
            <w:tcW w:w="1586" w:type="dxa"/>
          </w:tcPr>
          <w:p w14:paraId="5FB36132" w14:textId="77777777" w:rsidR="00AA46D8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Matt Smith</w:t>
            </w:r>
          </w:p>
          <w:p w14:paraId="7FA4AE53" w14:textId="77777777" w:rsidR="00AA46D8" w:rsidRDefault="00AA46D8" w:rsidP="00644B78">
            <w:r w:rsidRPr="007903BB">
              <w:t>Chief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Operating Officer</w:t>
            </w:r>
          </w:p>
        </w:tc>
        <w:tc>
          <w:tcPr>
            <w:tcW w:w="2378" w:type="dxa"/>
          </w:tcPr>
          <w:p w14:paraId="6BC0AD52" w14:textId="77777777" w:rsidR="00AA46D8" w:rsidRDefault="00AA46D8" w:rsidP="00644B78">
            <w:r>
              <w:t>None</w:t>
            </w:r>
          </w:p>
        </w:tc>
        <w:tc>
          <w:tcPr>
            <w:tcW w:w="2127" w:type="dxa"/>
          </w:tcPr>
          <w:p w14:paraId="59C616B4" w14:textId="77777777" w:rsidR="00AA46D8" w:rsidRDefault="00AA46D8" w:rsidP="00644B78">
            <w:r>
              <w:t>None</w:t>
            </w:r>
          </w:p>
        </w:tc>
        <w:tc>
          <w:tcPr>
            <w:tcW w:w="3260" w:type="dxa"/>
          </w:tcPr>
          <w:p w14:paraId="1F61D13B" w14:textId="77777777" w:rsidR="00AA46D8" w:rsidRDefault="00AA46D8" w:rsidP="00644B78">
            <w:r>
              <w:t>None</w:t>
            </w:r>
          </w:p>
        </w:tc>
        <w:tc>
          <w:tcPr>
            <w:tcW w:w="2126" w:type="dxa"/>
          </w:tcPr>
          <w:p w14:paraId="06A4961C" w14:textId="77777777" w:rsidR="00AA46D8" w:rsidRDefault="00AA46D8" w:rsidP="00644B78">
            <w:r>
              <w:t>None</w:t>
            </w:r>
          </w:p>
        </w:tc>
        <w:tc>
          <w:tcPr>
            <w:tcW w:w="2694" w:type="dxa"/>
          </w:tcPr>
          <w:p w14:paraId="731F6332" w14:textId="77777777" w:rsidR="00AA46D8" w:rsidRDefault="00AA46D8" w:rsidP="00644B78">
            <w:r>
              <w:t>None</w:t>
            </w:r>
          </w:p>
        </w:tc>
      </w:tr>
      <w:tr w:rsidR="00CD0B6B" w14:paraId="3504E973" w14:textId="77777777" w:rsidTr="00CD0B6B">
        <w:tc>
          <w:tcPr>
            <w:tcW w:w="1586" w:type="dxa"/>
          </w:tcPr>
          <w:p w14:paraId="673EDCDD" w14:textId="77777777" w:rsidR="00AA46D8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 xml:space="preserve">Jill </w:t>
            </w:r>
            <w:r w:rsidR="001134A6">
              <w:rPr>
                <w:b/>
              </w:rPr>
              <w:t>Waters</w:t>
            </w:r>
          </w:p>
          <w:p w14:paraId="71ABFC9F" w14:textId="77777777" w:rsidR="00AA46D8" w:rsidRDefault="00AA46D8" w:rsidP="00644B78">
            <w:r w:rsidRPr="00AA46D8">
              <w:rPr>
                <w:b/>
              </w:rPr>
              <w:t>Director,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Retail</w:t>
            </w:r>
          </w:p>
        </w:tc>
        <w:tc>
          <w:tcPr>
            <w:tcW w:w="2378" w:type="dxa"/>
          </w:tcPr>
          <w:p w14:paraId="6E076701" w14:textId="77777777" w:rsidR="00AA46D8" w:rsidRDefault="00AA46D8" w:rsidP="00644B78">
            <w:r>
              <w:t>None</w:t>
            </w:r>
          </w:p>
        </w:tc>
        <w:tc>
          <w:tcPr>
            <w:tcW w:w="2127" w:type="dxa"/>
          </w:tcPr>
          <w:p w14:paraId="2D078C52" w14:textId="77777777" w:rsidR="00AA46D8" w:rsidRDefault="00AA46D8" w:rsidP="00644B78">
            <w:r>
              <w:t>None</w:t>
            </w:r>
          </w:p>
        </w:tc>
        <w:tc>
          <w:tcPr>
            <w:tcW w:w="3260" w:type="dxa"/>
          </w:tcPr>
          <w:p w14:paraId="159F027A" w14:textId="77777777" w:rsidR="00AA46D8" w:rsidRDefault="00AA46D8" w:rsidP="00644B78">
            <w:r>
              <w:t>None</w:t>
            </w:r>
          </w:p>
        </w:tc>
        <w:tc>
          <w:tcPr>
            <w:tcW w:w="2126" w:type="dxa"/>
          </w:tcPr>
          <w:p w14:paraId="102ED040" w14:textId="77777777" w:rsidR="00AA46D8" w:rsidRDefault="00AA46D8" w:rsidP="00644B78">
            <w:r>
              <w:t>None</w:t>
            </w:r>
          </w:p>
        </w:tc>
        <w:tc>
          <w:tcPr>
            <w:tcW w:w="2694" w:type="dxa"/>
          </w:tcPr>
          <w:p w14:paraId="6EF7D720" w14:textId="77777777" w:rsidR="00AA46D8" w:rsidRDefault="00AA46D8" w:rsidP="00644B78">
            <w:r>
              <w:t>None</w:t>
            </w:r>
          </w:p>
        </w:tc>
      </w:tr>
    </w:tbl>
    <w:p w14:paraId="187CC050" w14:textId="77777777" w:rsidR="007B5895" w:rsidRDefault="007B5895"/>
    <w:sectPr w:rsidR="007B5895" w:rsidSect="007B589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9E3F" w14:textId="77777777" w:rsidR="00DA51EF" w:rsidRDefault="00DA51EF" w:rsidP="00DA51EF">
      <w:pPr>
        <w:spacing w:after="0" w:line="240" w:lineRule="auto"/>
      </w:pPr>
      <w:r>
        <w:separator/>
      </w:r>
    </w:p>
  </w:endnote>
  <w:endnote w:type="continuationSeparator" w:id="0">
    <w:p w14:paraId="2DAFFE6A" w14:textId="77777777" w:rsidR="00DA51EF" w:rsidRDefault="00DA51EF" w:rsidP="00DA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616D" w14:textId="77777777" w:rsidR="005C3CC3" w:rsidRDefault="00471E96">
    <w:pPr>
      <w:pStyle w:val="Footer"/>
    </w:pPr>
    <w:r>
      <w:t xml:space="preserve">Note: NED stands for non executive director. </w:t>
    </w:r>
    <w:r w:rsidR="005C3CC3">
      <w:tab/>
    </w:r>
    <w:r w:rsidR="005C3CC3">
      <w:tab/>
    </w:r>
    <w:r w:rsidR="005C3CC3">
      <w:tab/>
    </w:r>
    <w:r w:rsidR="005C3CC3">
      <w:tab/>
    </w:r>
    <w:r w:rsidR="005C3CC3">
      <w:tab/>
    </w:r>
    <w:r w:rsidR="005C3CC3">
      <w:tab/>
    </w:r>
    <w:r w:rsidR="005C3C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A873F" w14:textId="77777777" w:rsidR="00DA51EF" w:rsidRDefault="00DA51EF" w:rsidP="00DA51EF">
      <w:pPr>
        <w:spacing w:after="0" w:line="240" w:lineRule="auto"/>
      </w:pPr>
      <w:r>
        <w:separator/>
      </w:r>
    </w:p>
  </w:footnote>
  <w:footnote w:type="continuationSeparator" w:id="0">
    <w:p w14:paraId="754A2018" w14:textId="77777777" w:rsidR="00DA51EF" w:rsidRDefault="00DA51EF" w:rsidP="00DA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CF54" w14:textId="77777777" w:rsidR="00DA51EF" w:rsidRDefault="00DA51EF" w:rsidP="00DA51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NS&amp;I BOARD MEMBERS’ REGISTER OF INTERESTS</w:t>
    </w:r>
  </w:p>
  <w:p w14:paraId="78647F03" w14:textId="77777777" w:rsidR="00DA51EF" w:rsidRPr="00515B76" w:rsidRDefault="00515B76" w:rsidP="00DA51EF">
    <w:pPr>
      <w:pStyle w:val="Header"/>
      <w:jc w:val="center"/>
      <w:rPr>
        <w:sz w:val="28"/>
        <w:szCs w:val="28"/>
      </w:rPr>
    </w:pPr>
    <w:r w:rsidRPr="00515B76">
      <w:rPr>
        <w:sz w:val="28"/>
        <w:szCs w:val="28"/>
      </w:rPr>
      <w:t>U</w:t>
    </w:r>
    <w:r w:rsidR="00D13E2D" w:rsidRPr="00515B76">
      <w:rPr>
        <w:sz w:val="28"/>
        <w:szCs w:val="28"/>
      </w:rPr>
      <w:t xml:space="preserve">pdated </w:t>
    </w:r>
    <w:r w:rsidRPr="00515B76">
      <w:rPr>
        <w:sz w:val="28"/>
        <w:szCs w:val="28"/>
      </w:rPr>
      <w:t xml:space="preserve">27 </w:t>
    </w:r>
    <w:r w:rsidR="00084899" w:rsidRPr="00515B76">
      <w:rPr>
        <w:sz w:val="28"/>
        <w:szCs w:val="28"/>
      </w:rPr>
      <w:t xml:space="preserve">July </w:t>
    </w:r>
    <w:r w:rsidR="00B70E49" w:rsidRPr="00515B76">
      <w:rPr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2F0"/>
    <w:multiLevelType w:val="hybridMultilevel"/>
    <w:tmpl w:val="7D7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C"/>
    <w:rsid w:val="000029A2"/>
    <w:rsid w:val="00045BCF"/>
    <w:rsid w:val="00084899"/>
    <w:rsid w:val="001134A6"/>
    <w:rsid w:val="001C703A"/>
    <w:rsid w:val="001F654F"/>
    <w:rsid w:val="002376D0"/>
    <w:rsid w:val="00264D5E"/>
    <w:rsid w:val="002F202C"/>
    <w:rsid w:val="00325FF3"/>
    <w:rsid w:val="00341603"/>
    <w:rsid w:val="00355C63"/>
    <w:rsid w:val="003C7A56"/>
    <w:rsid w:val="003D319E"/>
    <w:rsid w:val="003F0F6F"/>
    <w:rsid w:val="00451437"/>
    <w:rsid w:val="00471E96"/>
    <w:rsid w:val="00491F72"/>
    <w:rsid w:val="004B6740"/>
    <w:rsid w:val="004C3ACE"/>
    <w:rsid w:val="00515B76"/>
    <w:rsid w:val="005A0678"/>
    <w:rsid w:val="005B6EFB"/>
    <w:rsid w:val="005C3CC3"/>
    <w:rsid w:val="005F1272"/>
    <w:rsid w:val="00636281"/>
    <w:rsid w:val="0064214E"/>
    <w:rsid w:val="00647C78"/>
    <w:rsid w:val="007139B6"/>
    <w:rsid w:val="00724FC4"/>
    <w:rsid w:val="007903BB"/>
    <w:rsid w:val="007B008C"/>
    <w:rsid w:val="007B5895"/>
    <w:rsid w:val="007B6D2D"/>
    <w:rsid w:val="007C1409"/>
    <w:rsid w:val="007C2004"/>
    <w:rsid w:val="008337E6"/>
    <w:rsid w:val="00842379"/>
    <w:rsid w:val="008A41D8"/>
    <w:rsid w:val="00946A1B"/>
    <w:rsid w:val="009B7611"/>
    <w:rsid w:val="009C4AEC"/>
    <w:rsid w:val="00A53F4F"/>
    <w:rsid w:val="00AA46D8"/>
    <w:rsid w:val="00B211D1"/>
    <w:rsid w:val="00B70E49"/>
    <w:rsid w:val="00B96A02"/>
    <w:rsid w:val="00C14684"/>
    <w:rsid w:val="00CD0B6B"/>
    <w:rsid w:val="00D13E2D"/>
    <w:rsid w:val="00D226BC"/>
    <w:rsid w:val="00D7329C"/>
    <w:rsid w:val="00DA51EF"/>
    <w:rsid w:val="00DF3B84"/>
    <w:rsid w:val="00E972BC"/>
    <w:rsid w:val="00F316B2"/>
    <w:rsid w:val="00FD1629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9875"/>
  <w15:chartTrackingRefBased/>
  <w15:docId w15:val="{96890DA9-4DE7-4009-8093-0732267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EF"/>
  </w:style>
  <w:style w:type="paragraph" w:styleId="Footer">
    <w:name w:val="footer"/>
    <w:basedOn w:val="Normal"/>
    <w:link w:val="Foot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EF"/>
  </w:style>
  <w:style w:type="paragraph" w:styleId="BalloonText">
    <w:name w:val="Balloon Text"/>
    <w:basedOn w:val="Normal"/>
    <w:link w:val="BalloonTextChar"/>
    <w:uiPriority w:val="99"/>
    <w:semiHidden/>
    <w:unhideWhenUsed/>
    <w:rsid w:val="0084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BC7C-FCE6-43EF-9717-3A695DAD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NS&amp;ICorp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Register of Interests 27 July 2022</dc:title>
  <dc:subject/>
  <dc:creator>Ackerley, Ian</dc:creator>
  <keywords/>
  <dc:description/>
  <lastModifiedBy>Brown, Sara</lastModifiedBy>
  <revision>2</revision>
  <lastPrinted>2022-07-28T13:44:00.0000000Z</lastPrinted>
  <dcterms:created xsi:type="dcterms:W3CDTF">2022-07-29T15:24:00.0000000Z</dcterms:created>
  <dcterms:modified xsi:type="dcterms:W3CDTF">2022-07-29T15:24:00.0000000Z</dcterms:modified>
</coreProperties>
</file>